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4E38F" w14:textId="6E446DA1" w:rsidR="009B0531" w:rsidRPr="00511733" w:rsidRDefault="00511733" w:rsidP="00511733">
      <w:pPr>
        <w:pStyle w:val="ListParagraph"/>
        <w:spacing w:line="360" w:lineRule="auto"/>
        <w:jc w:val="center"/>
        <w:rPr>
          <w:b/>
          <w:color w:val="006BA6"/>
          <w:sz w:val="36"/>
          <w:szCs w:val="36"/>
        </w:rPr>
      </w:pPr>
      <w:r w:rsidRPr="00511733">
        <w:rPr>
          <w:b/>
          <w:noProof/>
          <w:color w:val="006BA6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94C692D" wp14:editId="56620BE9">
            <wp:simplePos x="0" y="0"/>
            <wp:positionH relativeFrom="column">
              <wp:posOffset>2962275</wp:posOffset>
            </wp:positionH>
            <wp:positionV relativeFrom="paragraph">
              <wp:posOffset>3340100</wp:posOffset>
            </wp:positionV>
            <wp:extent cx="2339340" cy="2341245"/>
            <wp:effectExtent l="0" t="0" r="3810" b="1905"/>
            <wp:wrapTopAndBottom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B4070E2-A212-4F0E-9703-170EA525AB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B4070E2-A212-4F0E-9703-170EA525AB2D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1" t="1649" r="7199" b="7"/>
                    <a:stretch/>
                  </pic:blipFill>
                  <pic:spPr bwMode="auto">
                    <a:xfrm>
                      <a:off x="0" y="0"/>
                      <a:ext cx="2339340" cy="23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1733">
        <w:rPr>
          <w:b/>
          <w:noProof/>
          <w:color w:val="006BA6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61D94A92" wp14:editId="49DDA079">
            <wp:simplePos x="0" y="0"/>
            <wp:positionH relativeFrom="column">
              <wp:posOffset>666750</wp:posOffset>
            </wp:positionH>
            <wp:positionV relativeFrom="paragraph">
              <wp:posOffset>873125</wp:posOffset>
            </wp:positionV>
            <wp:extent cx="4632960" cy="2462530"/>
            <wp:effectExtent l="0" t="0" r="0" b="0"/>
            <wp:wrapTopAndBottom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1573B24-0B0C-453C-B1CD-298F8EAB1BD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1573B24-0B0C-453C-B1CD-298F8EAB1BD8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2" b="21961"/>
                    <a:stretch/>
                  </pic:blipFill>
                  <pic:spPr bwMode="auto">
                    <a:xfrm>
                      <a:off x="0" y="0"/>
                      <a:ext cx="463296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1733">
        <w:rPr>
          <w:b/>
          <w:noProof/>
          <w:color w:val="006BA6"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8AA1B9B" wp14:editId="7DCA02E2">
            <wp:simplePos x="0" y="0"/>
            <wp:positionH relativeFrom="column">
              <wp:posOffset>666750</wp:posOffset>
            </wp:positionH>
            <wp:positionV relativeFrom="paragraph">
              <wp:posOffset>3340100</wp:posOffset>
            </wp:positionV>
            <wp:extent cx="2293620" cy="2341245"/>
            <wp:effectExtent l="0" t="0" r="0" b="1905"/>
            <wp:wrapTopAndBottom/>
            <wp:docPr id="1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3B9B2DB-5B1B-4A93-BB54-D2E68E9BCC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3B9B2DB-5B1B-4A93-BB54-D2E68E9BCCFD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3"/>
                    <a:stretch/>
                  </pic:blipFill>
                  <pic:spPr bwMode="auto">
                    <a:xfrm>
                      <a:off x="0" y="0"/>
                      <a:ext cx="2293620" cy="23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11733">
        <w:rPr>
          <w:noProof/>
          <w:color w:val="006BA6"/>
          <w:szCs w:val="24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651BC26" wp14:editId="09AF94D0">
                <wp:simplePos x="0" y="0"/>
                <wp:positionH relativeFrom="margin">
                  <wp:posOffset>666750</wp:posOffset>
                </wp:positionH>
                <wp:positionV relativeFrom="paragraph">
                  <wp:posOffset>5806440</wp:posOffset>
                </wp:positionV>
                <wp:extent cx="4570095" cy="447675"/>
                <wp:effectExtent l="0" t="0" r="1905" b="9525"/>
                <wp:wrapTopAndBottom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09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4B5A" w14:textId="5590DE1F" w:rsidR="00181139" w:rsidRPr="00F710DA" w:rsidRDefault="00F710DA" w:rsidP="00F710D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9491C">
                              <w:rPr>
                                <w:i/>
                              </w:rPr>
                              <w:t xml:space="preserve">Bespoke D400 Fibrelite </w:t>
                            </w:r>
                            <w:r w:rsidR="00045A78" w:rsidRPr="00D9491C">
                              <w:rPr>
                                <w:i/>
                              </w:rPr>
                              <w:t>composite covers installed at UK power station (top) to replace failing concrete covers (below)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1BC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.5pt;margin-top:457.2pt;width:359.85pt;height:3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" stroked="f">
                <v:textbox>
                  <w:txbxContent>
                    <w:p w14:paraId="5CA04B5A" w14:textId="5590DE1F" w:rsidR="00181139" w:rsidRPr="00F710DA" w:rsidRDefault="00F710DA" w:rsidP="00F710DA">
                      <w:pPr>
                        <w:jc w:val="center"/>
                        <w:rPr>
                          <w:i/>
                        </w:rPr>
                      </w:pPr>
                      <w:r w:rsidRPr="00D9491C">
                        <w:rPr>
                          <w:i/>
                        </w:rPr>
                        <w:t xml:space="preserve">Bespoke D400 Fibrelite </w:t>
                      </w:r>
                      <w:r w:rsidR="00045A78" w:rsidRPr="00D9491C">
                        <w:rPr>
                          <w:i/>
                        </w:rPr>
                        <w:t>composite covers installed at UK power station (top) to replace failing concrete covers (below)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511733">
        <w:rPr>
          <w:b/>
          <w:noProof/>
          <w:color w:val="006BA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95407D" wp14:editId="09BC2737">
                <wp:simplePos x="0" y="0"/>
                <wp:positionH relativeFrom="column">
                  <wp:posOffset>1797050</wp:posOffset>
                </wp:positionH>
                <wp:positionV relativeFrom="paragraph">
                  <wp:posOffset>4394835</wp:posOffset>
                </wp:positionV>
                <wp:extent cx="2374265" cy="45085"/>
                <wp:effectExtent l="2540" t="0" r="9525" b="9525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B99C2D-7D59-403D-97E2-8C25CB9173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7426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8A4A73" id="Rectangle 8" o:spid="_x0000_s1026" style="position:absolute;margin-left:141.5pt;margin-top:346.05pt;width:186.95pt;height:3.5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" fillcolor="white [3212]" stroked="f" strokeweight="1pt"/>
            </w:pict>
          </mc:Fallback>
        </mc:AlternateContent>
      </w:r>
      <w:r w:rsidRPr="00511733">
        <w:rPr>
          <w:b/>
          <w:noProof/>
          <w:color w:val="006BA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B91EA1" wp14:editId="12392D8B">
                <wp:simplePos x="0" y="0"/>
                <wp:positionH relativeFrom="column">
                  <wp:posOffset>476250</wp:posOffset>
                </wp:positionH>
                <wp:positionV relativeFrom="paragraph">
                  <wp:posOffset>3230245</wp:posOffset>
                </wp:positionV>
                <wp:extent cx="4826000" cy="45085"/>
                <wp:effectExtent l="0" t="0" r="0" b="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6DE03A-87DD-4244-929E-09BF883E14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89F5F" id="Rectangle 6" o:spid="_x0000_s1026" style="position:absolute;margin-left:37.5pt;margin-top:254.35pt;width:380pt;height:3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" fillcolor="white [3212]" stroked="f" strokeweight="1pt"/>
            </w:pict>
          </mc:Fallback>
        </mc:AlternateContent>
      </w:r>
      <w:r w:rsidR="009B0531" w:rsidRPr="00511733">
        <w:rPr>
          <w:b/>
          <w:color w:val="006BA6"/>
          <w:sz w:val="36"/>
          <w:szCs w:val="36"/>
        </w:rPr>
        <w:t xml:space="preserve">UK Power Generation Facilities Adopt </w:t>
      </w:r>
      <w:r w:rsidR="00472AFA">
        <w:rPr>
          <w:b/>
          <w:color w:val="006BA6"/>
          <w:sz w:val="36"/>
          <w:szCs w:val="36"/>
        </w:rPr>
        <w:br/>
      </w:r>
      <w:r w:rsidR="009B0531" w:rsidRPr="00511733">
        <w:rPr>
          <w:b/>
          <w:color w:val="006BA6"/>
          <w:sz w:val="36"/>
          <w:szCs w:val="36"/>
        </w:rPr>
        <w:t>Made-to-Measure Composite Trench Covers</w:t>
      </w:r>
    </w:p>
    <w:p w14:paraId="275135A6" w14:textId="7030AECE" w:rsidR="009B0531" w:rsidRDefault="009B0531" w:rsidP="000D00D8">
      <w:pPr>
        <w:spacing w:line="480" w:lineRule="auto"/>
        <w:jc w:val="both"/>
        <w:rPr>
          <w:sz w:val="24"/>
          <w:szCs w:val="24"/>
        </w:rPr>
      </w:pPr>
      <w:r w:rsidRPr="00D9491C">
        <w:rPr>
          <w:sz w:val="24"/>
          <w:szCs w:val="24"/>
        </w:rPr>
        <w:t xml:space="preserve">Electrical power generation facilities have large quantities of cabling </w:t>
      </w:r>
      <w:r w:rsidR="00700A23" w:rsidRPr="00D9491C">
        <w:rPr>
          <w:sz w:val="24"/>
          <w:szCs w:val="24"/>
        </w:rPr>
        <w:t xml:space="preserve">running </w:t>
      </w:r>
      <w:r w:rsidRPr="00D9491C">
        <w:rPr>
          <w:sz w:val="24"/>
          <w:szCs w:val="24"/>
        </w:rPr>
        <w:t xml:space="preserve">below the ground as a matter of course, </w:t>
      </w:r>
      <w:r w:rsidR="007A154A" w:rsidRPr="00D9491C">
        <w:rPr>
          <w:sz w:val="24"/>
          <w:szCs w:val="24"/>
        </w:rPr>
        <w:t xml:space="preserve">which </w:t>
      </w:r>
      <w:r w:rsidRPr="00D9491C">
        <w:rPr>
          <w:sz w:val="24"/>
          <w:szCs w:val="24"/>
        </w:rPr>
        <w:t>must be accessed regularly. Back in the 1960s when many of these facilities were built, heavy concrete and steel or cast-iron trench access covers</w:t>
      </w:r>
      <w:r w:rsidR="00D949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were </w:t>
      </w:r>
      <w:r w:rsidR="004355A0" w:rsidRPr="00D9491C">
        <w:rPr>
          <w:b/>
          <w:noProof/>
          <w:color w:val="006BA6"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5338B5D7" wp14:editId="552B4001">
            <wp:simplePos x="0" y="0"/>
            <wp:positionH relativeFrom="column">
              <wp:posOffset>3074035</wp:posOffset>
            </wp:positionH>
            <wp:positionV relativeFrom="paragraph">
              <wp:posOffset>65405</wp:posOffset>
            </wp:positionV>
            <wp:extent cx="2618105" cy="17437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the only option available. While there were associated risks and often specialised equipment required to remove and replace them, they </w:t>
      </w:r>
      <w:r w:rsidR="007A154A">
        <w:rPr>
          <w:sz w:val="24"/>
          <w:szCs w:val="24"/>
        </w:rPr>
        <w:t>served their purpose</w:t>
      </w:r>
      <w:r>
        <w:rPr>
          <w:sz w:val="24"/>
          <w:szCs w:val="24"/>
        </w:rPr>
        <w:t xml:space="preserve">. </w:t>
      </w:r>
    </w:p>
    <w:p w14:paraId="53274EB3" w14:textId="152E3355" w:rsidR="00CD43C8" w:rsidRDefault="004355A0" w:rsidP="0014610B">
      <w:pPr>
        <w:spacing w:line="480" w:lineRule="auto"/>
        <w:jc w:val="both"/>
        <w:rPr>
          <w:sz w:val="24"/>
          <w:szCs w:val="24"/>
        </w:rPr>
      </w:pPr>
      <w:r w:rsidRPr="00D9491C">
        <w:rPr>
          <w:b/>
          <w:noProof/>
          <w:color w:val="006BA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17932D3" wp14:editId="20DB60D8">
                <wp:simplePos x="0" y="0"/>
                <wp:positionH relativeFrom="margin">
                  <wp:posOffset>3076575</wp:posOffset>
                </wp:positionH>
                <wp:positionV relativeFrom="paragraph">
                  <wp:posOffset>292735</wp:posOffset>
                </wp:positionV>
                <wp:extent cx="2619375" cy="4476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4B254" w14:textId="68613D06" w:rsidR="00F710DA" w:rsidRPr="00BE7393" w:rsidRDefault="00045A78" w:rsidP="00F710D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9491C">
                              <w:rPr>
                                <w:i/>
                              </w:rPr>
                              <w:t>Deterioration of concrete cover on UK power station</w:t>
                            </w:r>
                          </w:p>
                          <w:p w14:paraId="0E99FB1D" w14:textId="77777777" w:rsidR="00F710DA" w:rsidRDefault="00F710DA" w:rsidP="00F710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932D3" id="_x0000_s1027" type="#_x0000_t202" style="position:absolute;left:0;text-align:left;margin-left:242.25pt;margin-top:23.05pt;width:206.25pt;height:35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" stroked="f">
                <v:textbox>
                  <w:txbxContent>
                    <w:p w14:paraId="06E4B254" w14:textId="68613D06" w:rsidR="00F710DA" w:rsidRPr="00BE7393" w:rsidRDefault="00045A78" w:rsidP="00F710DA">
                      <w:pPr>
                        <w:jc w:val="center"/>
                        <w:rPr>
                          <w:i/>
                        </w:rPr>
                      </w:pPr>
                      <w:r w:rsidRPr="00D9491C">
                        <w:rPr>
                          <w:i/>
                        </w:rPr>
                        <w:t>Deterioration of concrete cover on UK power station</w:t>
                      </w:r>
                    </w:p>
                    <w:p w14:paraId="0E99FB1D" w14:textId="77777777" w:rsidR="00F710DA" w:rsidRDefault="00F710DA" w:rsidP="00F710DA"/>
                  </w:txbxContent>
                </v:textbox>
                <w10:wrap type="square" anchorx="margin"/>
              </v:shape>
            </w:pict>
          </mc:Fallback>
        </mc:AlternateContent>
      </w:r>
      <w:r w:rsidR="009B0531">
        <w:rPr>
          <w:sz w:val="24"/>
          <w:szCs w:val="24"/>
        </w:rPr>
        <w:t xml:space="preserve"> </w:t>
      </w:r>
      <w:r w:rsidR="009B0531" w:rsidRPr="00D9491C">
        <w:rPr>
          <w:sz w:val="24"/>
          <w:szCs w:val="24"/>
        </w:rPr>
        <w:t xml:space="preserve">Today, </w:t>
      </w:r>
      <w:r w:rsidR="00CD43C8" w:rsidRPr="00D9491C">
        <w:rPr>
          <w:sz w:val="24"/>
          <w:szCs w:val="24"/>
        </w:rPr>
        <w:t xml:space="preserve">many sites are discovering deterioration of the structural integrity of their </w:t>
      </w:r>
      <w:r w:rsidR="00700A23" w:rsidRPr="00D9491C">
        <w:rPr>
          <w:sz w:val="24"/>
          <w:szCs w:val="24"/>
        </w:rPr>
        <w:t xml:space="preserve">steel and </w:t>
      </w:r>
      <w:r w:rsidR="00CD43C8" w:rsidRPr="00D9491C">
        <w:rPr>
          <w:sz w:val="24"/>
          <w:szCs w:val="24"/>
        </w:rPr>
        <w:t xml:space="preserve">concrete </w:t>
      </w:r>
      <w:r w:rsidR="00700A23" w:rsidRPr="00D9491C">
        <w:rPr>
          <w:sz w:val="24"/>
          <w:szCs w:val="24"/>
        </w:rPr>
        <w:t>trench covers</w:t>
      </w:r>
      <w:r w:rsidR="00CD43C8" w:rsidRPr="00D9491C">
        <w:rPr>
          <w:sz w:val="24"/>
          <w:szCs w:val="24"/>
        </w:rPr>
        <w:t>, exacerbating manual handling risks, and, where located on road crossings, potentially restricting vehicular access to certain areas of the site.</w:t>
      </w:r>
    </w:p>
    <w:p w14:paraId="75ED0A12" w14:textId="1F6332E9" w:rsidR="00700A23" w:rsidRDefault="00700A23" w:rsidP="0014610B">
      <w:pPr>
        <w:spacing w:line="480" w:lineRule="auto"/>
        <w:jc w:val="both"/>
        <w:rPr>
          <w:sz w:val="24"/>
          <w:szCs w:val="24"/>
        </w:rPr>
      </w:pPr>
    </w:p>
    <w:p w14:paraId="30E0193E" w14:textId="10CDA92B" w:rsidR="004A73F5" w:rsidRPr="00B97F25" w:rsidRDefault="004A73F5" w:rsidP="0014610B">
      <w:pPr>
        <w:spacing w:line="480" w:lineRule="auto"/>
        <w:jc w:val="both"/>
        <w:rPr>
          <w:b/>
          <w:sz w:val="24"/>
          <w:szCs w:val="24"/>
        </w:rPr>
      </w:pPr>
      <w:r w:rsidRPr="004A73F5">
        <w:rPr>
          <w:b/>
          <w:color w:val="006BA6"/>
          <w:sz w:val="24"/>
          <w:szCs w:val="24"/>
        </w:rPr>
        <w:t>GRP Composites: A Safe, Long-Term Solution</w:t>
      </w:r>
    </w:p>
    <w:p w14:paraId="18E83003" w14:textId="031604D8" w:rsidR="00CD43C8" w:rsidRDefault="00CD43C8" w:rsidP="0014610B">
      <w:pPr>
        <w:spacing w:line="480" w:lineRule="auto"/>
        <w:jc w:val="both"/>
        <w:rPr>
          <w:sz w:val="24"/>
          <w:szCs w:val="24"/>
        </w:rPr>
      </w:pPr>
      <w:r w:rsidRPr="00D9491C">
        <w:rPr>
          <w:sz w:val="24"/>
          <w:szCs w:val="24"/>
        </w:rPr>
        <w:t xml:space="preserve">Many sites are subsequently upgrading to made-to-measure heavy-duty lightweight </w:t>
      </w:r>
      <w:r w:rsidR="0096421B" w:rsidRPr="00D9491C">
        <w:rPr>
          <w:sz w:val="24"/>
          <w:szCs w:val="24"/>
        </w:rPr>
        <w:t xml:space="preserve">Fibrelite </w:t>
      </w:r>
      <w:r w:rsidRPr="00D9491C">
        <w:rPr>
          <w:sz w:val="24"/>
          <w:szCs w:val="24"/>
        </w:rPr>
        <w:t>GRP composite trench covers, especially on road crossings where both a high load rating (often D400 40 tonne) and frequent access is required</w:t>
      </w:r>
      <w:r w:rsidR="007A154A" w:rsidRPr="00D9491C">
        <w:rPr>
          <w:sz w:val="24"/>
          <w:szCs w:val="24"/>
        </w:rPr>
        <w:t>.</w:t>
      </w:r>
    </w:p>
    <w:p w14:paraId="67DCE144" w14:textId="60766D42" w:rsidR="0096421B" w:rsidRDefault="0096421B" w:rsidP="0014610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With an unrivalled strength to weight ratio, </w:t>
      </w:r>
      <w:r w:rsidR="00700A23">
        <w:rPr>
          <w:sz w:val="24"/>
          <w:szCs w:val="24"/>
        </w:rPr>
        <w:t>Fibrelite’s</w:t>
      </w:r>
      <w:r>
        <w:rPr>
          <w:sz w:val="24"/>
          <w:szCs w:val="24"/>
        </w:rPr>
        <w:t xml:space="preserve"> highly engineered GRP composite material is significantly lighter than metal, yet just as strong, and is fast becoming recognised </w:t>
      </w:r>
      <w:r>
        <w:rPr>
          <w:sz w:val="24"/>
          <w:szCs w:val="24"/>
        </w:rPr>
        <w:lastRenderedPageBreak/>
        <w:t>as an effective modern alternative to traditional steel and concrete. In fact</w:t>
      </w:r>
      <w:r w:rsidR="007A6948">
        <w:rPr>
          <w:sz w:val="24"/>
          <w:szCs w:val="24"/>
        </w:rPr>
        <w:t xml:space="preserve">, due </w:t>
      </w:r>
      <w:r w:rsidR="00511733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198184A" wp14:editId="1A4D2D36">
            <wp:simplePos x="0" y="0"/>
            <wp:positionH relativeFrom="column">
              <wp:posOffset>3019425</wp:posOffset>
            </wp:positionH>
            <wp:positionV relativeFrom="paragraph">
              <wp:posOffset>85725</wp:posOffset>
            </wp:positionV>
            <wp:extent cx="2971800" cy="22288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48">
        <w:rPr>
          <w:sz w:val="24"/>
          <w:szCs w:val="24"/>
        </w:rPr>
        <w:t xml:space="preserve">to the lightweight properties of </w:t>
      </w:r>
      <w:r w:rsidR="00700A23">
        <w:rPr>
          <w:sz w:val="24"/>
          <w:szCs w:val="24"/>
        </w:rPr>
        <w:t xml:space="preserve">their </w:t>
      </w:r>
      <w:r w:rsidR="007A6948">
        <w:rPr>
          <w:sz w:val="24"/>
          <w:szCs w:val="24"/>
        </w:rPr>
        <w:t xml:space="preserve">composite material, Fibrelite GRP covers are approximately one third </w:t>
      </w:r>
      <w:r w:rsidR="00FA24DF">
        <w:rPr>
          <w:sz w:val="24"/>
          <w:szCs w:val="24"/>
        </w:rPr>
        <w:t>of the weight</w:t>
      </w:r>
      <w:r w:rsidR="007A6948">
        <w:rPr>
          <w:sz w:val="24"/>
          <w:szCs w:val="24"/>
        </w:rPr>
        <w:t xml:space="preserve">, and all can be safely manually removed by one or two people </w:t>
      </w:r>
      <w:r w:rsidR="00511733" w:rsidRPr="00FE6984">
        <w:rPr>
          <w:b/>
          <w:noProof/>
          <w:color w:val="006BA6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3177A4A8" wp14:editId="293EED37">
                <wp:simplePos x="0" y="0"/>
                <wp:positionH relativeFrom="margin">
                  <wp:posOffset>3009900</wp:posOffset>
                </wp:positionH>
                <wp:positionV relativeFrom="paragraph">
                  <wp:posOffset>2421255</wp:posOffset>
                </wp:positionV>
                <wp:extent cx="2971800" cy="7239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1BFEC" w14:textId="536FA090" w:rsidR="00F710DA" w:rsidRPr="00BE7393" w:rsidRDefault="00045A78" w:rsidP="00F710D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45A78">
                              <w:rPr>
                                <w:i/>
                              </w:rPr>
                              <w:t xml:space="preserve">Fibrelite GRP composite covers (pictured) are approximately 1/3 </w:t>
                            </w:r>
                            <w:r w:rsidR="00D971F2">
                              <w:rPr>
                                <w:i/>
                              </w:rPr>
                              <w:t xml:space="preserve">the weight </w:t>
                            </w:r>
                            <w:r w:rsidR="00D971F2">
                              <w:rPr>
                                <w:i/>
                              </w:rPr>
                              <w:t>of</w:t>
                            </w:r>
                            <w:bookmarkStart w:id="0" w:name="_GoBack"/>
                            <w:bookmarkEnd w:id="0"/>
                            <w:r w:rsidRPr="00045A78">
                              <w:rPr>
                                <w:i/>
                              </w:rPr>
                              <w:t xml:space="preserve"> traditional materials</w:t>
                            </w:r>
                          </w:p>
                          <w:p w14:paraId="48FCA4FD" w14:textId="77777777" w:rsidR="00F710DA" w:rsidRDefault="00F710DA" w:rsidP="00F710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7A4A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237pt;margin-top:190.65pt;width:234pt;height:57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" stroked="f">
                <v:textbox>
                  <w:txbxContent>
                    <w:p w14:paraId="4911BFEC" w14:textId="536FA090" w:rsidR="00F710DA" w:rsidRPr="00BE7393" w:rsidRDefault="00045A78" w:rsidP="00F710DA">
                      <w:pPr>
                        <w:jc w:val="center"/>
                        <w:rPr>
                          <w:i/>
                        </w:rPr>
                      </w:pPr>
                      <w:r w:rsidRPr="00045A78">
                        <w:rPr>
                          <w:i/>
                        </w:rPr>
                        <w:t xml:space="preserve">Fibrelite GRP composite covers (pictured) are approximately 1/3 </w:t>
                      </w:r>
                      <w:r w:rsidR="00D971F2">
                        <w:rPr>
                          <w:i/>
                        </w:rPr>
                        <w:t xml:space="preserve">the weight </w:t>
                      </w:r>
                      <w:r w:rsidR="00D971F2">
                        <w:rPr>
                          <w:i/>
                        </w:rPr>
                        <w:t>of</w:t>
                      </w:r>
                      <w:bookmarkStart w:id="1" w:name="_GoBack"/>
                      <w:bookmarkEnd w:id="1"/>
                      <w:r w:rsidRPr="00045A78">
                        <w:rPr>
                          <w:i/>
                        </w:rPr>
                        <w:t xml:space="preserve"> traditional materials</w:t>
                      </w:r>
                    </w:p>
                    <w:p w14:paraId="48FCA4FD" w14:textId="77777777" w:rsidR="00F710DA" w:rsidRDefault="00F710DA" w:rsidP="00F710DA"/>
                  </w:txbxContent>
                </v:textbox>
                <w10:wrap type="square" anchorx="margin"/>
              </v:shape>
            </w:pict>
          </mc:Fallback>
        </mc:AlternateContent>
      </w:r>
      <w:r w:rsidR="007A6948">
        <w:rPr>
          <w:sz w:val="24"/>
          <w:szCs w:val="24"/>
        </w:rPr>
        <w:t xml:space="preserve">with their </w:t>
      </w:r>
      <w:r w:rsidR="00C4185D">
        <w:rPr>
          <w:sz w:val="24"/>
          <w:szCs w:val="24"/>
        </w:rPr>
        <w:t>ergonomically</w:t>
      </w:r>
      <w:r w:rsidR="007A6948">
        <w:rPr>
          <w:sz w:val="24"/>
          <w:szCs w:val="24"/>
        </w:rPr>
        <w:t xml:space="preserve"> designed lifting handles.</w:t>
      </w:r>
      <w:r>
        <w:rPr>
          <w:sz w:val="24"/>
          <w:szCs w:val="24"/>
        </w:rPr>
        <w:t xml:space="preserve">  </w:t>
      </w:r>
      <w:r w:rsidR="00700A23">
        <w:rPr>
          <w:sz w:val="24"/>
          <w:szCs w:val="24"/>
        </w:rPr>
        <w:t>Fibrelite’s</w:t>
      </w:r>
      <w:r w:rsidR="00C4185D">
        <w:rPr>
          <w:sz w:val="24"/>
          <w:szCs w:val="24"/>
        </w:rPr>
        <w:t xml:space="preserve"> highly engineered composite </w:t>
      </w:r>
      <w:r w:rsidR="00700A23">
        <w:rPr>
          <w:sz w:val="24"/>
          <w:szCs w:val="24"/>
        </w:rPr>
        <w:t>covers</w:t>
      </w:r>
      <w:r w:rsidR="00C4185D">
        <w:rPr>
          <w:sz w:val="24"/>
          <w:szCs w:val="24"/>
        </w:rPr>
        <w:t xml:space="preserve"> also ha</w:t>
      </w:r>
      <w:r w:rsidR="00700A23">
        <w:rPr>
          <w:sz w:val="24"/>
          <w:szCs w:val="24"/>
        </w:rPr>
        <w:t>ve</w:t>
      </w:r>
      <w:r w:rsidR="00C4185D">
        <w:rPr>
          <w:sz w:val="24"/>
          <w:szCs w:val="24"/>
        </w:rPr>
        <w:t xml:space="preserve"> </w:t>
      </w:r>
      <w:r w:rsidR="007A154A">
        <w:rPr>
          <w:sz w:val="24"/>
          <w:szCs w:val="24"/>
        </w:rPr>
        <w:t>a</w:t>
      </w:r>
      <w:r w:rsidR="00C4185D">
        <w:rPr>
          <w:sz w:val="24"/>
          <w:szCs w:val="24"/>
        </w:rPr>
        <w:t>n inherent resistance to corrosion</w:t>
      </w:r>
      <w:r w:rsidR="00045A78">
        <w:rPr>
          <w:sz w:val="24"/>
          <w:szCs w:val="24"/>
        </w:rPr>
        <w:t>,</w:t>
      </w:r>
      <w:r w:rsidR="00C4185D">
        <w:rPr>
          <w:sz w:val="24"/>
          <w:szCs w:val="24"/>
        </w:rPr>
        <w:t xml:space="preserve"> </w:t>
      </w:r>
      <w:r w:rsidR="007A154A">
        <w:rPr>
          <w:sz w:val="24"/>
          <w:szCs w:val="24"/>
        </w:rPr>
        <w:t xml:space="preserve">requiring </w:t>
      </w:r>
      <w:r w:rsidR="00C4185D">
        <w:rPr>
          <w:sz w:val="24"/>
          <w:szCs w:val="24"/>
        </w:rPr>
        <w:t>a minimum of maintenance</w:t>
      </w:r>
      <w:r w:rsidR="007A154A">
        <w:rPr>
          <w:sz w:val="24"/>
          <w:szCs w:val="24"/>
        </w:rPr>
        <w:t xml:space="preserve"> while providing a long</w:t>
      </w:r>
      <w:r w:rsidR="00700A23">
        <w:rPr>
          <w:sz w:val="24"/>
          <w:szCs w:val="24"/>
        </w:rPr>
        <w:t>-</w:t>
      </w:r>
      <w:r w:rsidR="007A154A">
        <w:rPr>
          <w:sz w:val="24"/>
          <w:szCs w:val="24"/>
        </w:rPr>
        <w:t>term solution</w:t>
      </w:r>
      <w:r w:rsidR="00C4185D">
        <w:rPr>
          <w:sz w:val="24"/>
          <w:szCs w:val="24"/>
        </w:rPr>
        <w:t>.</w:t>
      </w:r>
    </w:p>
    <w:p w14:paraId="22097884" w14:textId="14DE6FA2" w:rsidR="004F6B34" w:rsidRDefault="004F6B34" w:rsidP="0014610B">
      <w:pPr>
        <w:spacing w:line="480" w:lineRule="auto"/>
        <w:jc w:val="both"/>
        <w:rPr>
          <w:b/>
          <w:color w:val="006BA6"/>
          <w:sz w:val="24"/>
          <w:szCs w:val="24"/>
        </w:rPr>
      </w:pPr>
    </w:p>
    <w:p w14:paraId="6FE34126" w14:textId="30149E4B" w:rsidR="004A73F5" w:rsidRDefault="004A73F5" w:rsidP="0014610B">
      <w:pPr>
        <w:spacing w:line="480" w:lineRule="auto"/>
        <w:jc w:val="both"/>
        <w:rPr>
          <w:b/>
          <w:sz w:val="24"/>
          <w:szCs w:val="24"/>
          <w:highlight w:val="red"/>
        </w:rPr>
      </w:pPr>
      <w:r w:rsidRPr="004A73F5">
        <w:rPr>
          <w:b/>
          <w:color w:val="006BA6"/>
          <w:sz w:val="24"/>
          <w:szCs w:val="24"/>
        </w:rPr>
        <w:t>Fibrelite: Over 30 Years of Composite Expertise</w:t>
      </w:r>
    </w:p>
    <w:p w14:paraId="073C4192" w14:textId="40C8555F" w:rsidR="00CD43C8" w:rsidRDefault="00CD43C8" w:rsidP="0014610B">
      <w:pPr>
        <w:spacing w:line="480" w:lineRule="auto"/>
        <w:jc w:val="both"/>
        <w:rPr>
          <w:sz w:val="24"/>
          <w:szCs w:val="24"/>
        </w:rPr>
      </w:pPr>
      <w:r w:rsidRPr="00D9491C">
        <w:rPr>
          <w:sz w:val="24"/>
          <w:szCs w:val="24"/>
        </w:rPr>
        <w:t>Fibrelite</w:t>
      </w:r>
      <w:r w:rsidR="007A6948" w:rsidRPr="00D9491C">
        <w:rPr>
          <w:sz w:val="24"/>
          <w:szCs w:val="24"/>
        </w:rPr>
        <w:t>, the global leader in the manufacture and development of GRP manhole and trench covers</w:t>
      </w:r>
      <w:r w:rsidRPr="00D9491C">
        <w:rPr>
          <w:sz w:val="24"/>
          <w:szCs w:val="24"/>
        </w:rPr>
        <w:t xml:space="preserve"> draws their expertise from over 30 years of working with and being specified by </w:t>
      </w:r>
      <w:proofErr w:type="gramStart"/>
      <w:r w:rsidRPr="00D9491C">
        <w:rPr>
          <w:sz w:val="24"/>
          <w:szCs w:val="24"/>
        </w:rPr>
        <w:t>the majority of</w:t>
      </w:r>
      <w:proofErr w:type="gramEnd"/>
      <w:r w:rsidRPr="00D9491C">
        <w:rPr>
          <w:sz w:val="24"/>
          <w:szCs w:val="24"/>
        </w:rPr>
        <w:t xml:space="preserve"> the world’s leading oil companies including locally BP, </w:t>
      </w:r>
      <w:r w:rsidR="004A73F5" w:rsidRPr="00D9491C">
        <w:rPr>
          <w:sz w:val="24"/>
          <w:szCs w:val="24"/>
        </w:rPr>
        <w:t xml:space="preserve">Esso, </w:t>
      </w:r>
      <w:r w:rsidR="00045A78" w:rsidRPr="00D9491C">
        <w:rPr>
          <w:sz w:val="24"/>
          <w:szCs w:val="24"/>
        </w:rPr>
        <w:t>Total,</w:t>
      </w:r>
      <w:r w:rsidR="004A73F5" w:rsidRPr="00D9491C">
        <w:rPr>
          <w:sz w:val="24"/>
          <w:szCs w:val="24"/>
        </w:rPr>
        <w:t xml:space="preserve"> and many more</w:t>
      </w:r>
      <w:r w:rsidRPr="00D9491C">
        <w:rPr>
          <w:sz w:val="24"/>
          <w:szCs w:val="24"/>
        </w:rPr>
        <w:t xml:space="preserve">. Look down on any petrol station forecourt, and odds are, you’ll </w:t>
      </w:r>
      <w:r w:rsidR="007A6948" w:rsidRPr="00D9491C">
        <w:rPr>
          <w:sz w:val="24"/>
          <w:szCs w:val="24"/>
        </w:rPr>
        <w:t xml:space="preserve">see one of their </w:t>
      </w:r>
      <w:r w:rsidRPr="00D9491C">
        <w:rPr>
          <w:sz w:val="24"/>
          <w:szCs w:val="24"/>
        </w:rPr>
        <w:t>cover</w:t>
      </w:r>
      <w:r w:rsidR="007A6948" w:rsidRPr="00D9491C">
        <w:rPr>
          <w:sz w:val="24"/>
          <w:szCs w:val="24"/>
        </w:rPr>
        <w:t>s</w:t>
      </w:r>
      <w:r w:rsidRPr="00D9491C">
        <w:rPr>
          <w:sz w:val="24"/>
          <w:szCs w:val="24"/>
        </w:rPr>
        <w:t>.</w:t>
      </w:r>
      <w:r w:rsidR="007A6948" w:rsidRPr="00D9491C">
        <w:rPr>
          <w:sz w:val="24"/>
          <w:szCs w:val="24"/>
        </w:rPr>
        <w:t xml:space="preserve"> They </w:t>
      </w:r>
      <w:proofErr w:type="gramStart"/>
      <w:r w:rsidR="007A6948" w:rsidRPr="00D9491C">
        <w:rPr>
          <w:sz w:val="24"/>
          <w:szCs w:val="24"/>
        </w:rPr>
        <w:t>actually invented</w:t>
      </w:r>
      <w:proofErr w:type="gramEnd"/>
      <w:r w:rsidR="007A6948" w:rsidRPr="00D9491C">
        <w:rPr>
          <w:sz w:val="24"/>
          <w:szCs w:val="24"/>
        </w:rPr>
        <w:t xml:space="preserve"> the world’s first composite access cover back in 1980 for Esso </w:t>
      </w:r>
      <w:r w:rsidR="004A73F5" w:rsidRPr="00D9491C">
        <w:rPr>
          <w:sz w:val="24"/>
          <w:szCs w:val="24"/>
        </w:rPr>
        <w:t xml:space="preserve">UK </w:t>
      </w:r>
      <w:r w:rsidR="007A6948" w:rsidRPr="00D9491C">
        <w:rPr>
          <w:sz w:val="24"/>
          <w:szCs w:val="24"/>
        </w:rPr>
        <w:lastRenderedPageBreak/>
        <w:t xml:space="preserve">(ExxonMobil) to solve manual handling injuries; and </w:t>
      </w:r>
      <w:r w:rsidR="007A154A" w:rsidRPr="00D9491C">
        <w:rPr>
          <w:sz w:val="24"/>
          <w:szCs w:val="24"/>
        </w:rPr>
        <w:t>their</w:t>
      </w:r>
      <w:r w:rsidR="007A6948" w:rsidRPr="00D9491C">
        <w:rPr>
          <w:sz w:val="24"/>
          <w:szCs w:val="24"/>
        </w:rPr>
        <w:t xml:space="preserve"> covers are now specified in myriad industries globally.</w:t>
      </w:r>
      <w:r w:rsidR="007A6948">
        <w:rPr>
          <w:sz w:val="24"/>
          <w:szCs w:val="24"/>
        </w:rPr>
        <w:t xml:space="preserve"> </w:t>
      </w:r>
      <w:r w:rsidRPr="00CD43C8">
        <w:rPr>
          <w:sz w:val="24"/>
          <w:szCs w:val="24"/>
        </w:rPr>
        <w:t xml:space="preserve"> </w:t>
      </w:r>
    </w:p>
    <w:p w14:paraId="19CF54CB" w14:textId="7D83957B" w:rsidR="00C4185D" w:rsidRPr="007A154A" w:rsidRDefault="00C4185D" w:rsidP="0014610B">
      <w:p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Fibrelite is proud to design and manufacture in the UK for the UK, enabling a rapid design to </w:t>
      </w:r>
      <w:r w:rsidRPr="007A154A">
        <w:rPr>
          <w:sz w:val="24"/>
          <w:szCs w:val="24"/>
        </w:rPr>
        <w:t>delivery process.</w:t>
      </w:r>
    </w:p>
    <w:p w14:paraId="529A9094" w14:textId="23A384B8" w:rsidR="00FE6984" w:rsidRPr="007A154A" w:rsidRDefault="00D75A37" w:rsidP="0014610B">
      <w:pPr>
        <w:spacing w:line="480" w:lineRule="auto"/>
        <w:jc w:val="both"/>
        <w:rPr>
          <w:sz w:val="24"/>
          <w:szCs w:val="24"/>
        </w:rPr>
      </w:pPr>
      <w:r w:rsidRPr="007A154A">
        <w:rPr>
          <w:sz w:val="24"/>
          <w:szCs w:val="24"/>
        </w:rPr>
        <w:t>Since 2013, Fibrelite has been a part of OPW (a Dover company</w:t>
      </w:r>
      <w:r w:rsidR="008D6801" w:rsidRPr="007A154A">
        <w:rPr>
          <w:sz w:val="24"/>
          <w:szCs w:val="24"/>
        </w:rPr>
        <w:t xml:space="preserve">) </w:t>
      </w:r>
      <w:r w:rsidRPr="007A154A">
        <w:rPr>
          <w:sz w:val="24"/>
          <w:szCs w:val="24"/>
        </w:rPr>
        <w:t>allowing the company to offer an unprecedented portfolio of complementary best-in-class products.</w:t>
      </w:r>
    </w:p>
    <w:p w14:paraId="4E279FC8" w14:textId="779D06C4" w:rsidR="00352F25" w:rsidRPr="00C42B03" w:rsidRDefault="00352F25" w:rsidP="0014610B">
      <w:pPr>
        <w:spacing w:after="0" w:line="480" w:lineRule="auto"/>
        <w:jc w:val="both"/>
        <w:rPr>
          <w:sz w:val="24"/>
          <w:szCs w:val="24"/>
        </w:rPr>
      </w:pPr>
      <w:r w:rsidRPr="007A154A">
        <w:rPr>
          <w:sz w:val="24"/>
          <w:szCs w:val="24"/>
        </w:rPr>
        <w:t xml:space="preserve">For more details on how and where Fibrelite covers are being </w:t>
      </w:r>
      <w:r w:rsidRPr="00C42B03">
        <w:rPr>
          <w:sz w:val="24"/>
          <w:szCs w:val="24"/>
        </w:rPr>
        <w:t xml:space="preserve">adopted, </w:t>
      </w:r>
      <w:hyperlink r:id="rId13" w:history="1">
        <w:r w:rsidRPr="00C42B03">
          <w:rPr>
            <w:rStyle w:val="Hyperlink"/>
            <w:sz w:val="24"/>
            <w:szCs w:val="24"/>
          </w:rPr>
          <w:t>visit their case studies page</w:t>
        </w:r>
      </w:hyperlink>
      <w:r w:rsidRPr="00C42B03">
        <w:rPr>
          <w:sz w:val="24"/>
          <w:szCs w:val="24"/>
        </w:rPr>
        <w:t xml:space="preserve"> </w:t>
      </w:r>
    </w:p>
    <w:p w14:paraId="34B23347" w14:textId="77777777" w:rsidR="00352F25" w:rsidRPr="00C42B03" w:rsidRDefault="00352F25" w:rsidP="0014610B">
      <w:pPr>
        <w:spacing w:after="0" w:line="480" w:lineRule="auto"/>
        <w:jc w:val="both"/>
        <w:rPr>
          <w:b/>
          <w:sz w:val="24"/>
          <w:szCs w:val="24"/>
        </w:rPr>
      </w:pPr>
    </w:p>
    <w:p w14:paraId="6C79000E" w14:textId="4B5D95AB" w:rsidR="00445A69" w:rsidRPr="00C42B03" w:rsidRDefault="00445A69" w:rsidP="0014610B">
      <w:pPr>
        <w:spacing w:after="0" w:line="480" w:lineRule="auto"/>
        <w:jc w:val="both"/>
        <w:rPr>
          <w:rFonts w:cs="Calibri"/>
          <w:b/>
          <w:sz w:val="24"/>
          <w:szCs w:val="24"/>
        </w:rPr>
      </w:pPr>
      <w:r w:rsidRPr="00C42B03">
        <w:rPr>
          <w:rFonts w:cs="Calibri"/>
          <w:b/>
          <w:sz w:val="24"/>
          <w:szCs w:val="24"/>
        </w:rPr>
        <w:t>ENDS</w:t>
      </w:r>
    </w:p>
    <w:p w14:paraId="790418E9" w14:textId="77777777" w:rsidR="00445A69" w:rsidRPr="00C42B03" w:rsidRDefault="00445A69" w:rsidP="0014610B">
      <w:pPr>
        <w:spacing w:after="0" w:line="480" w:lineRule="auto"/>
        <w:jc w:val="both"/>
        <w:rPr>
          <w:rFonts w:cs="Calibri"/>
          <w:b/>
          <w:sz w:val="24"/>
          <w:szCs w:val="24"/>
          <w:u w:val="single"/>
        </w:rPr>
      </w:pPr>
      <w:r w:rsidRPr="00C42B03">
        <w:rPr>
          <w:rFonts w:cs="Calibri"/>
          <w:b/>
          <w:sz w:val="24"/>
          <w:szCs w:val="24"/>
          <w:u w:val="single"/>
        </w:rPr>
        <w:t>Notes for Editor:</w:t>
      </w:r>
    </w:p>
    <w:p w14:paraId="2D3C9E5A" w14:textId="7FB9C6BA" w:rsidR="00445A69" w:rsidRPr="00C42B03" w:rsidRDefault="00445A69" w:rsidP="0014610B">
      <w:pPr>
        <w:spacing w:line="360" w:lineRule="auto"/>
        <w:jc w:val="both"/>
        <w:rPr>
          <w:sz w:val="24"/>
          <w:szCs w:val="24"/>
        </w:rPr>
      </w:pPr>
      <w:r w:rsidRPr="00C42B03">
        <w:rPr>
          <w:sz w:val="24"/>
          <w:szCs w:val="24"/>
        </w:rPr>
        <w:t>Full quality images</w:t>
      </w:r>
      <w:r w:rsidR="00F948F4" w:rsidRPr="00C42B03">
        <w:rPr>
          <w:sz w:val="24"/>
          <w:szCs w:val="24"/>
        </w:rPr>
        <w:t xml:space="preserve"> </w:t>
      </w:r>
      <w:r w:rsidR="00045A78">
        <w:rPr>
          <w:sz w:val="24"/>
          <w:szCs w:val="24"/>
        </w:rPr>
        <w:t xml:space="preserve">available at </w:t>
      </w:r>
      <w:hyperlink r:id="rId14" w:history="1">
        <w:r w:rsidR="00511733" w:rsidRPr="00F57B07">
          <w:rPr>
            <w:rStyle w:val="Hyperlink"/>
            <w:sz w:val="24"/>
            <w:szCs w:val="24"/>
          </w:rPr>
          <w:t>https://we.tl/t-oLi40PmlyO</w:t>
        </w:r>
      </w:hyperlink>
      <w:r w:rsidR="00511733">
        <w:rPr>
          <w:sz w:val="24"/>
          <w:szCs w:val="24"/>
        </w:rPr>
        <w:t xml:space="preserve"> </w:t>
      </w:r>
    </w:p>
    <w:p w14:paraId="0993B858" w14:textId="42062565" w:rsidR="00445A69" w:rsidRPr="00C42B03" w:rsidRDefault="00445A69" w:rsidP="0014610B">
      <w:pPr>
        <w:spacing w:after="0" w:line="480" w:lineRule="auto"/>
        <w:jc w:val="both"/>
        <w:rPr>
          <w:b/>
          <w:sz w:val="24"/>
          <w:szCs w:val="24"/>
          <w:shd w:val="clear" w:color="auto" w:fill="FFFFFF"/>
        </w:rPr>
      </w:pPr>
      <w:r w:rsidRPr="00C42B03">
        <w:rPr>
          <w:b/>
          <w:sz w:val="24"/>
          <w:szCs w:val="24"/>
          <w:shd w:val="clear" w:color="auto" w:fill="FFFFFF"/>
        </w:rPr>
        <w:t>About Fibrelite</w:t>
      </w:r>
    </w:p>
    <w:p w14:paraId="24D48F91" w14:textId="4BA91407" w:rsidR="00445A69" w:rsidRPr="00C42B03" w:rsidRDefault="00445A69" w:rsidP="0014610B">
      <w:pPr>
        <w:spacing w:after="0" w:line="480" w:lineRule="auto"/>
        <w:jc w:val="both"/>
        <w:rPr>
          <w:sz w:val="24"/>
          <w:szCs w:val="24"/>
          <w:shd w:val="clear" w:color="auto" w:fill="FFFFFF"/>
        </w:rPr>
      </w:pPr>
      <w:r w:rsidRPr="00C42B03">
        <w:rPr>
          <w:sz w:val="24"/>
          <w:szCs w:val="24"/>
          <w:shd w:val="clear" w:color="auto" w:fill="FFFFFF"/>
        </w:rPr>
        <w:t>Fibrelite is a global manufacturer of highly-engineered glass reinforced plastic (GRP) composite access covers capable of taking up to 90</w:t>
      </w:r>
      <w:r w:rsidR="009E2DD3" w:rsidRPr="00C42B03">
        <w:rPr>
          <w:sz w:val="24"/>
          <w:szCs w:val="24"/>
          <w:shd w:val="clear" w:color="auto" w:fill="FFFFFF"/>
        </w:rPr>
        <w:t>-</w:t>
      </w:r>
      <w:r w:rsidRPr="00C42B03">
        <w:rPr>
          <w:sz w:val="24"/>
          <w:szCs w:val="24"/>
          <w:shd w:val="clear" w:color="auto" w:fill="FFFFFF"/>
        </w:rPr>
        <w:t xml:space="preserve">tonne loads whilst still being light enough to be lifted by hand and is renowned for its </w:t>
      </w:r>
      <w:r w:rsidR="00D75A37" w:rsidRPr="00C42B03">
        <w:rPr>
          <w:sz w:val="24"/>
          <w:szCs w:val="24"/>
          <w:shd w:val="clear" w:color="auto" w:fill="FFFFFF"/>
        </w:rPr>
        <w:t>high-quality</w:t>
      </w:r>
      <w:r w:rsidRPr="00C42B03">
        <w:rPr>
          <w:sz w:val="24"/>
          <w:szCs w:val="24"/>
          <w:shd w:val="clear" w:color="auto" w:fill="FFFFFF"/>
        </w:rPr>
        <w:t xml:space="preserve"> technical support and service.  </w:t>
      </w:r>
    </w:p>
    <w:p w14:paraId="69F87A93" w14:textId="1D5427F0" w:rsidR="0098392B" w:rsidRPr="00C42B03" w:rsidRDefault="00445A69" w:rsidP="008D6801">
      <w:pPr>
        <w:spacing w:after="0" w:line="480" w:lineRule="auto"/>
        <w:jc w:val="both"/>
        <w:rPr>
          <w:color w:val="0563C1" w:themeColor="hyperlink"/>
          <w:sz w:val="24"/>
          <w:szCs w:val="24"/>
          <w:u w:val="single"/>
          <w:shd w:val="clear" w:color="auto" w:fill="FFFFFF"/>
        </w:rPr>
      </w:pPr>
      <w:r w:rsidRPr="00C42B03">
        <w:rPr>
          <w:sz w:val="24"/>
          <w:szCs w:val="24"/>
          <w:shd w:val="clear" w:color="auto" w:fill="FFFFFF"/>
        </w:rPr>
        <w:t xml:space="preserve">Initially developed </w:t>
      </w:r>
      <w:r w:rsidR="003967BF" w:rsidRPr="00C42B03">
        <w:rPr>
          <w:sz w:val="24"/>
          <w:szCs w:val="24"/>
          <w:shd w:val="clear" w:color="auto" w:fill="FFFFFF"/>
        </w:rPr>
        <w:t>almost 40</w:t>
      </w:r>
      <w:r w:rsidRPr="00C42B03">
        <w:rPr>
          <w:sz w:val="24"/>
          <w:szCs w:val="24"/>
          <w:shd w:val="clear" w:color="auto" w:fill="FFFFFF"/>
        </w:rPr>
        <w:t xml:space="preserve"> years ago and now industry standard for petrol station forecourts, Fibrelite covers are increasingly specified for both new and retrofit work in a </w:t>
      </w:r>
      <w:r w:rsidRPr="00C42B03">
        <w:rPr>
          <w:sz w:val="24"/>
          <w:szCs w:val="24"/>
          <w:shd w:val="clear" w:color="auto" w:fill="FFFFFF"/>
        </w:rPr>
        <w:lastRenderedPageBreak/>
        <w:t xml:space="preserve">variety of industries in more than 80 countries around the world.  To find out more, please visit </w:t>
      </w:r>
      <w:hyperlink r:id="rId15" w:history="1">
        <w:r w:rsidR="001A592D" w:rsidRPr="00C42B03">
          <w:rPr>
            <w:rStyle w:val="Hyperlink"/>
            <w:sz w:val="24"/>
            <w:szCs w:val="24"/>
            <w:shd w:val="clear" w:color="auto" w:fill="FFFFFF"/>
          </w:rPr>
          <w:t>Fibrelite’s website</w:t>
        </w:r>
      </w:hyperlink>
      <w:r w:rsidR="001A592D" w:rsidRPr="00C42B03">
        <w:rPr>
          <w:sz w:val="24"/>
          <w:szCs w:val="24"/>
          <w:shd w:val="clear" w:color="auto" w:fill="FFFFFF"/>
        </w:rPr>
        <w:t xml:space="preserve"> </w:t>
      </w:r>
    </w:p>
    <w:p w14:paraId="28CAAC84" w14:textId="77777777" w:rsidR="008D6801" w:rsidRPr="00C42B03" w:rsidRDefault="008D6801" w:rsidP="0014610B">
      <w:pPr>
        <w:spacing w:line="480" w:lineRule="auto"/>
        <w:jc w:val="both"/>
        <w:rPr>
          <w:sz w:val="24"/>
        </w:rPr>
      </w:pPr>
    </w:p>
    <w:p w14:paraId="31A453A4" w14:textId="32D7B48E" w:rsidR="00746A49" w:rsidRPr="00C42B03" w:rsidRDefault="00746A49" w:rsidP="0014610B">
      <w:pPr>
        <w:spacing w:line="480" w:lineRule="auto"/>
        <w:jc w:val="both"/>
        <w:rPr>
          <w:sz w:val="24"/>
        </w:rPr>
      </w:pPr>
      <w:r w:rsidRPr="00C42B03">
        <w:rPr>
          <w:sz w:val="24"/>
        </w:rPr>
        <w:t xml:space="preserve">For more information, please contact </w:t>
      </w:r>
      <w:r w:rsidR="00700A23" w:rsidRPr="00C42B03">
        <w:rPr>
          <w:sz w:val="24"/>
        </w:rPr>
        <w:t>Aaron McConkey</w:t>
      </w:r>
      <w:r w:rsidRPr="00C42B03">
        <w:rPr>
          <w:sz w:val="24"/>
        </w:rPr>
        <w:t xml:space="preserve"> (</w:t>
      </w:r>
      <w:hyperlink r:id="rId16" w:history="1">
        <w:r w:rsidR="00700A23" w:rsidRPr="00C42B03">
          <w:rPr>
            <w:rStyle w:val="Hyperlink"/>
            <w:sz w:val="24"/>
          </w:rPr>
          <w:t>aaron@fibrelite.com</w:t>
        </w:r>
      </w:hyperlink>
      <w:r w:rsidR="00D75A37" w:rsidRPr="00C42B03">
        <w:rPr>
          <w:sz w:val="24"/>
        </w:rPr>
        <w:t xml:space="preserve"> </w:t>
      </w:r>
      <w:r w:rsidR="0098392B" w:rsidRPr="00C42B03">
        <w:rPr>
          <w:sz w:val="24"/>
        </w:rPr>
        <w:t>+44 (</w:t>
      </w:r>
      <w:r w:rsidRPr="00C42B03">
        <w:rPr>
          <w:sz w:val="24"/>
        </w:rPr>
        <w:t>0</w:t>
      </w:r>
      <w:r w:rsidR="0098392B" w:rsidRPr="00C42B03">
        <w:rPr>
          <w:sz w:val="24"/>
        </w:rPr>
        <w:t xml:space="preserve">) </w:t>
      </w:r>
      <w:r w:rsidRPr="00C42B03">
        <w:rPr>
          <w:sz w:val="24"/>
        </w:rPr>
        <w:t>1756 799773)</w:t>
      </w:r>
    </w:p>
    <w:p w14:paraId="2479EE02" w14:textId="47F7D3E2" w:rsidR="00C74D24" w:rsidRPr="008D6801" w:rsidRDefault="00746A49" w:rsidP="008D6801">
      <w:pPr>
        <w:spacing w:line="480" w:lineRule="auto"/>
        <w:jc w:val="both"/>
        <w:rPr>
          <w:sz w:val="24"/>
        </w:rPr>
      </w:pPr>
      <w:r w:rsidRPr="00C42B03">
        <w:rPr>
          <w:sz w:val="24"/>
        </w:rPr>
        <w:t>Fibrelite; Snaygill Industrial Estate; Keighley Road; Skipton; North Yorkshire BD23</w:t>
      </w:r>
      <w:r w:rsidRPr="007A154A">
        <w:rPr>
          <w:sz w:val="24"/>
        </w:rPr>
        <w:t xml:space="preserve"> 2QR</w:t>
      </w:r>
    </w:p>
    <w:sectPr w:rsidR="00C74D24" w:rsidRPr="008D6801" w:rsidSect="0098392B">
      <w:headerReference w:type="default" r:id="rId17"/>
      <w:footerReference w:type="default" r:id="rId1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F177A2" w14:textId="77777777" w:rsidR="00A3129D" w:rsidRDefault="00A3129D" w:rsidP="00445A69">
      <w:pPr>
        <w:spacing w:after="0" w:line="240" w:lineRule="auto"/>
      </w:pPr>
      <w:r>
        <w:separator/>
      </w:r>
    </w:p>
  </w:endnote>
  <w:endnote w:type="continuationSeparator" w:id="0">
    <w:p w14:paraId="4DC47EC5" w14:textId="77777777" w:rsidR="00A3129D" w:rsidRDefault="00A3129D" w:rsidP="00445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A2BF1" w14:textId="77777777" w:rsidR="0096421B" w:rsidRDefault="0096421B" w:rsidP="00E8572B">
    <w:pPr>
      <w:pStyle w:val="Footer"/>
      <w:jc w:val="right"/>
      <w:rPr>
        <w:color w:val="595959" w:themeColor="text1" w:themeTint="A6"/>
      </w:rPr>
    </w:pPr>
    <w:r>
      <w:rPr>
        <w:color w:val="595959" w:themeColor="text1" w:themeTint="A6"/>
      </w:rPr>
      <w:t xml:space="preserve">Page </w:t>
    </w:r>
    <w:sdt>
      <w:sdtPr>
        <w:rPr>
          <w:noProof/>
          <w:color w:val="595959" w:themeColor="text1" w:themeTint="A6"/>
        </w:rPr>
        <w:id w:val="2044242911"/>
        <w:docPartObj>
          <w:docPartGallery w:val="Page Numbers (Bottom of Page)"/>
          <w:docPartUnique/>
        </w:docPartObj>
      </w:sdtPr>
      <w:sdtEndPr/>
      <w:sdtContent>
        <w:r>
          <w:rPr>
            <w:color w:val="595959" w:themeColor="text1" w:themeTint="A6"/>
          </w:rPr>
          <w:fldChar w:fldCharType="begin"/>
        </w:r>
        <w:r>
          <w:rPr>
            <w:color w:val="595959" w:themeColor="text1" w:themeTint="A6"/>
          </w:rPr>
          <w:instrText xml:space="preserve"> PAGE   \* MERGEFORMAT </w:instrText>
        </w:r>
        <w:r>
          <w:rPr>
            <w:color w:val="595959" w:themeColor="text1" w:themeTint="A6"/>
          </w:rPr>
          <w:fldChar w:fldCharType="separate"/>
        </w:r>
        <w:r>
          <w:rPr>
            <w:color w:val="595959" w:themeColor="text1" w:themeTint="A6"/>
          </w:rPr>
          <w:t>1</w:t>
        </w:r>
        <w:r>
          <w:rPr>
            <w:noProof/>
            <w:color w:val="595959" w:themeColor="text1" w:themeTint="A6"/>
          </w:rPr>
          <w:fldChar w:fldCharType="end"/>
        </w:r>
        <w:r>
          <w:rPr>
            <w:noProof/>
            <w:color w:val="595959" w:themeColor="text1" w:themeTint="A6"/>
          </w:rPr>
          <w:t xml:space="preserve"> of </w:t>
        </w:r>
        <w:r>
          <w:rPr>
            <w:noProof/>
            <w:color w:val="595959" w:themeColor="text1" w:themeTint="A6"/>
          </w:rPr>
          <w:fldChar w:fldCharType="begin"/>
        </w:r>
        <w:r>
          <w:rPr>
            <w:noProof/>
            <w:color w:val="595959" w:themeColor="text1" w:themeTint="A6"/>
          </w:rPr>
          <w:instrText xml:space="preserve"> NUMPAGES   \* MERGEFORMAT </w:instrText>
        </w:r>
        <w:r>
          <w:rPr>
            <w:noProof/>
            <w:color w:val="595959" w:themeColor="text1" w:themeTint="A6"/>
          </w:rPr>
          <w:fldChar w:fldCharType="separate"/>
        </w:r>
        <w:r>
          <w:rPr>
            <w:noProof/>
            <w:color w:val="595959" w:themeColor="text1" w:themeTint="A6"/>
          </w:rPr>
          <w:t>4</w:t>
        </w:r>
        <w:r>
          <w:rPr>
            <w:noProof/>
            <w:color w:val="595959" w:themeColor="text1" w:themeTint="A6"/>
          </w:rPr>
          <w:fldChar w:fldCharType="end"/>
        </w:r>
      </w:sdtContent>
    </w:sdt>
  </w:p>
  <w:p w14:paraId="187C2A29" w14:textId="541533BC" w:rsidR="0096421B" w:rsidRDefault="009642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F932FA" w14:textId="77777777" w:rsidR="00A3129D" w:rsidRDefault="00A3129D" w:rsidP="00445A69">
      <w:pPr>
        <w:spacing w:after="0" w:line="240" w:lineRule="auto"/>
      </w:pPr>
      <w:r>
        <w:separator/>
      </w:r>
    </w:p>
  </w:footnote>
  <w:footnote w:type="continuationSeparator" w:id="0">
    <w:p w14:paraId="76CB57F8" w14:textId="77777777" w:rsidR="00A3129D" w:rsidRDefault="00A3129D" w:rsidP="00445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5CC89" w14:textId="77777777" w:rsidR="0096421B" w:rsidRPr="008D6801" w:rsidRDefault="0096421B" w:rsidP="00D75A37">
    <w:pPr>
      <w:pStyle w:val="NoSpacing"/>
      <w:jc w:val="both"/>
      <w:rPr>
        <w:b/>
        <w:i/>
        <w:sz w:val="24"/>
        <w:szCs w:val="24"/>
      </w:rPr>
    </w:pPr>
    <w:r w:rsidRPr="008D6801">
      <w:rPr>
        <w:b/>
        <w:i/>
        <w:sz w:val="24"/>
        <w:szCs w:val="24"/>
      </w:rPr>
      <w:t xml:space="preserve">Press Release </w:t>
    </w:r>
  </w:p>
  <w:p w14:paraId="4F2533E2" w14:textId="14A0A00A" w:rsidR="0096421B" w:rsidRPr="008D6801" w:rsidRDefault="0096421B" w:rsidP="00D75A37">
    <w:pPr>
      <w:pStyle w:val="NoSpacing"/>
      <w:jc w:val="both"/>
      <w:rPr>
        <w:i/>
        <w:sz w:val="24"/>
        <w:szCs w:val="24"/>
      </w:rPr>
    </w:pPr>
    <w:r>
      <w:rPr>
        <w:i/>
        <w:sz w:val="24"/>
        <w:szCs w:val="24"/>
      </w:rPr>
      <w:t>Release Date: 1</w:t>
    </w:r>
    <w:r w:rsidR="00723AED">
      <w:rPr>
        <w:i/>
        <w:sz w:val="24"/>
        <w:szCs w:val="24"/>
      </w:rPr>
      <w:t>5</w:t>
    </w:r>
    <w:r>
      <w:rPr>
        <w:i/>
        <w:sz w:val="24"/>
        <w:szCs w:val="24"/>
      </w:rPr>
      <w:t>/02/19</w:t>
    </w:r>
  </w:p>
  <w:p w14:paraId="1D233F4A" w14:textId="5A156841" w:rsidR="0096421B" w:rsidRPr="008D6801" w:rsidRDefault="0096421B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 xml:space="preserve">Region: </w:t>
    </w:r>
    <w:r>
      <w:rPr>
        <w:i/>
        <w:sz w:val="24"/>
      </w:rPr>
      <w:t>UK</w:t>
    </w:r>
  </w:p>
  <w:p w14:paraId="06DC575A" w14:textId="0FF8F027" w:rsidR="0096421B" w:rsidRPr="008D6801" w:rsidRDefault="0096421B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>Market: C&amp;I</w:t>
    </w:r>
  </w:p>
  <w:p w14:paraId="5C21D0EC" w14:textId="6AC4CA8D" w:rsidR="0096421B" w:rsidRPr="008D6801" w:rsidRDefault="0096421B" w:rsidP="00D75A37">
    <w:pPr>
      <w:pStyle w:val="NoSpacing"/>
      <w:jc w:val="both"/>
      <w:rPr>
        <w:i/>
        <w:sz w:val="24"/>
      </w:rPr>
    </w:pPr>
    <w:r w:rsidRPr="008D6801">
      <w:rPr>
        <w:i/>
        <w:sz w:val="24"/>
      </w:rPr>
      <w:t xml:space="preserve">Target: </w:t>
    </w:r>
    <w:r>
      <w:rPr>
        <w:i/>
        <w:sz w:val="24"/>
      </w:rPr>
      <w:t>Construction UK &amp; Other Trades</w:t>
    </w:r>
  </w:p>
  <w:p w14:paraId="614454BE" w14:textId="0EEFF99B" w:rsidR="0096421B" w:rsidRDefault="0096421B" w:rsidP="00E8572B">
    <w:pPr>
      <w:pStyle w:val="Header"/>
    </w:pPr>
  </w:p>
  <w:p w14:paraId="1573EF97" w14:textId="201C7FEF" w:rsidR="0096421B" w:rsidRDefault="0096421B" w:rsidP="00E8572B">
    <w:pPr>
      <w:pStyle w:val="Header"/>
    </w:pPr>
  </w:p>
  <w:p w14:paraId="12B7D023" w14:textId="0064AD73" w:rsidR="0096421B" w:rsidRDefault="0096421B" w:rsidP="00445A6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2B93BEF" wp14:editId="31B9BD4F">
          <wp:simplePos x="0" y="0"/>
          <wp:positionH relativeFrom="margin">
            <wp:posOffset>1779905</wp:posOffset>
          </wp:positionH>
          <wp:positionV relativeFrom="page">
            <wp:posOffset>1751965</wp:posOffset>
          </wp:positionV>
          <wp:extent cx="2170430" cy="285115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430" cy="285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B88809" w14:textId="31CBCC11" w:rsidR="0096421B" w:rsidRDefault="0096421B" w:rsidP="00445A69">
    <w:pPr>
      <w:pStyle w:val="Header"/>
    </w:pPr>
  </w:p>
  <w:p w14:paraId="32479963" w14:textId="0946DFC4" w:rsidR="0096421B" w:rsidRDefault="0096421B" w:rsidP="00445A69">
    <w:pPr>
      <w:pStyle w:val="Header"/>
    </w:pPr>
  </w:p>
  <w:p w14:paraId="33E2C65B" w14:textId="77777777" w:rsidR="0096421B" w:rsidRDefault="009642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A251F"/>
    <w:multiLevelType w:val="hybridMultilevel"/>
    <w:tmpl w:val="5C5217A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10CB8"/>
    <w:multiLevelType w:val="hybridMultilevel"/>
    <w:tmpl w:val="527E3D2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82F6B"/>
    <w:multiLevelType w:val="hybridMultilevel"/>
    <w:tmpl w:val="BC604C6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60631B"/>
    <w:multiLevelType w:val="hybridMultilevel"/>
    <w:tmpl w:val="910ACB50"/>
    <w:lvl w:ilvl="0" w:tplc="08C6ED14">
      <w:start w:val="1"/>
      <w:numFmt w:val="decimal"/>
      <w:lvlText w:val="%1."/>
      <w:lvlJc w:val="right"/>
      <w:pPr>
        <w:ind w:left="1260" w:hanging="1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649B8"/>
    <w:multiLevelType w:val="hybridMultilevel"/>
    <w:tmpl w:val="C9FA00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6050A7"/>
    <w:multiLevelType w:val="hybridMultilevel"/>
    <w:tmpl w:val="C9CC30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wNDU0tjA0NLIwMzBQ0lEKTi0uzszPAymwrAUA+shmoywAAAA="/>
  </w:docVars>
  <w:rsids>
    <w:rsidRoot w:val="00C9485A"/>
    <w:rsid w:val="000326E9"/>
    <w:rsid w:val="0004140B"/>
    <w:rsid w:val="00041888"/>
    <w:rsid w:val="00045A78"/>
    <w:rsid w:val="00062787"/>
    <w:rsid w:val="00080D90"/>
    <w:rsid w:val="000D00D8"/>
    <w:rsid w:val="00123578"/>
    <w:rsid w:val="001409DE"/>
    <w:rsid w:val="0014610B"/>
    <w:rsid w:val="00146322"/>
    <w:rsid w:val="0015181A"/>
    <w:rsid w:val="00181139"/>
    <w:rsid w:val="001952C1"/>
    <w:rsid w:val="001A592D"/>
    <w:rsid w:val="001B52B2"/>
    <w:rsid w:val="001C30B6"/>
    <w:rsid w:val="002325C1"/>
    <w:rsid w:val="00250676"/>
    <w:rsid w:val="00256528"/>
    <w:rsid w:val="002D343E"/>
    <w:rsid w:val="003111DA"/>
    <w:rsid w:val="0032263F"/>
    <w:rsid w:val="00352F25"/>
    <w:rsid w:val="003967BF"/>
    <w:rsid w:val="003E4EAF"/>
    <w:rsid w:val="003E6F6F"/>
    <w:rsid w:val="003F1D7E"/>
    <w:rsid w:val="00401D72"/>
    <w:rsid w:val="00412526"/>
    <w:rsid w:val="00417A3E"/>
    <w:rsid w:val="004355A0"/>
    <w:rsid w:val="00445A69"/>
    <w:rsid w:val="00472AFA"/>
    <w:rsid w:val="00490969"/>
    <w:rsid w:val="004A73F5"/>
    <w:rsid w:val="004F6B34"/>
    <w:rsid w:val="00511733"/>
    <w:rsid w:val="005348E7"/>
    <w:rsid w:val="0055470B"/>
    <w:rsid w:val="005808E3"/>
    <w:rsid w:val="005D17E4"/>
    <w:rsid w:val="00641523"/>
    <w:rsid w:val="00644633"/>
    <w:rsid w:val="00700A23"/>
    <w:rsid w:val="00717AA5"/>
    <w:rsid w:val="00723AED"/>
    <w:rsid w:val="007462CB"/>
    <w:rsid w:val="00746A49"/>
    <w:rsid w:val="00747A53"/>
    <w:rsid w:val="007759FD"/>
    <w:rsid w:val="007A154A"/>
    <w:rsid w:val="007A6948"/>
    <w:rsid w:val="007F102A"/>
    <w:rsid w:val="008248C8"/>
    <w:rsid w:val="0087476F"/>
    <w:rsid w:val="008C66D9"/>
    <w:rsid w:val="008D6801"/>
    <w:rsid w:val="008E79D7"/>
    <w:rsid w:val="008F67D3"/>
    <w:rsid w:val="00945FDD"/>
    <w:rsid w:val="0096421B"/>
    <w:rsid w:val="00982BFD"/>
    <w:rsid w:val="0098392B"/>
    <w:rsid w:val="00997C81"/>
    <w:rsid w:val="009B0531"/>
    <w:rsid w:val="009E2DD3"/>
    <w:rsid w:val="00A23F06"/>
    <w:rsid w:val="00A3129D"/>
    <w:rsid w:val="00A36E83"/>
    <w:rsid w:val="00A42CC1"/>
    <w:rsid w:val="00A7637D"/>
    <w:rsid w:val="00A95B1F"/>
    <w:rsid w:val="00AA279E"/>
    <w:rsid w:val="00AB7446"/>
    <w:rsid w:val="00B04ECB"/>
    <w:rsid w:val="00B106A0"/>
    <w:rsid w:val="00B508D1"/>
    <w:rsid w:val="00B563FE"/>
    <w:rsid w:val="00B60ADE"/>
    <w:rsid w:val="00B6304A"/>
    <w:rsid w:val="00B963CE"/>
    <w:rsid w:val="00B97F25"/>
    <w:rsid w:val="00BB7224"/>
    <w:rsid w:val="00BE7393"/>
    <w:rsid w:val="00C4185D"/>
    <w:rsid w:val="00C42B03"/>
    <w:rsid w:val="00C74D24"/>
    <w:rsid w:val="00C9485A"/>
    <w:rsid w:val="00CD43C8"/>
    <w:rsid w:val="00CE3489"/>
    <w:rsid w:val="00D15B0D"/>
    <w:rsid w:val="00D75A37"/>
    <w:rsid w:val="00D9491C"/>
    <w:rsid w:val="00D971F2"/>
    <w:rsid w:val="00E23463"/>
    <w:rsid w:val="00E307C3"/>
    <w:rsid w:val="00E55FFE"/>
    <w:rsid w:val="00E73D03"/>
    <w:rsid w:val="00E8572B"/>
    <w:rsid w:val="00E87176"/>
    <w:rsid w:val="00E9018B"/>
    <w:rsid w:val="00ED001F"/>
    <w:rsid w:val="00F66362"/>
    <w:rsid w:val="00F710DA"/>
    <w:rsid w:val="00F937B9"/>
    <w:rsid w:val="00F948F4"/>
    <w:rsid w:val="00FA24DF"/>
    <w:rsid w:val="00FB2296"/>
    <w:rsid w:val="00FD0106"/>
    <w:rsid w:val="00FE5808"/>
    <w:rsid w:val="00FE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5A634C9"/>
  <w15:chartTrackingRefBased/>
  <w15:docId w15:val="{AEE0251C-4A41-4209-AB30-D6ACB6CA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22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5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5A6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A69"/>
  </w:style>
  <w:style w:type="paragraph" w:styleId="Footer">
    <w:name w:val="footer"/>
    <w:basedOn w:val="Normal"/>
    <w:link w:val="FooterChar"/>
    <w:uiPriority w:val="99"/>
    <w:unhideWhenUsed/>
    <w:rsid w:val="00445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A69"/>
  </w:style>
  <w:style w:type="paragraph" w:styleId="NoSpacing">
    <w:name w:val="No Spacing"/>
    <w:uiPriority w:val="1"/>
    <w:qFormat/>
    <w:rsid w:val="00445A6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67D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234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0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ibrelite.com/all-case-studies/?utm_source=Trade%20Publication&amp;utm_medium=Press%20Release&amp;utm_campaign=Power%20Generatio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aron@fibrelite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fibrelite.com/?utm_source=Trade%20Publication&amp;utm_medium=Press%20Release&amp;utm_campaign=Power%20Generation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e.tl/t-oLi40Pmly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14D78-7577-4C73-9C37-2C82D4CDF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Mcconkey, Aaron</dc:creator>
  <cp:keywords/>
  <dc:description/>
  <cp:lastModifiedBy>Mcconkey, Aaron</cp:lastModifiedBy>
  <cp:revision>17</cp:revision>
  <dcterms:created xsi:type="dcterms:W3CDTF">2019-02-11T16:29:00Z</dcterms:created>
  <dcterms:modified xsi:type="dcterms:W3CDTF">2019-02-15T15:18:00Z</dcterms:modified>
</cp:coreProperties>
</file>